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2f21f37f4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a9617a8c3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Januaria,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3adf2c51a4b6d" /><Relationship Type="http://schemas.openxmlformats.org/officeDocument/2006/relationships/numbering" Target="/word/numbering.xml" Id="R4b4333ebfe2b42b3" /><Relationship Type="http://schemas.openxmlformats.org/officeDocument/2006/relationships/settings" Target="/word/settings.xml" Id="R4283c5c9f85c440a" /><Relationship Type="http://schemas.openxmlformats.org/officeDocument/2006/relationships/image" Target="/word/media/36ea85df-5a1b-4ebf-9135-de55723d00ea.png" Id="R207a9617a8c348d7" /></Relationships>
</file>