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ba5032d11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b754c133e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5d2fb752e4797" /><Relationship Type="http://schemas.openxmlformats.org/officeDocument/2006/relationships/numbering" Target="/word/numbering.xml" Id="R6f93a31189814d5b" /><Relationship Type="http://schemas.openxmlformats.org/officeDocument/2006/relationships/settings" Target="/word/settings.xml" Id="Rb73b64f3ed6245f9" /><Relationship Type="http://schemas.openxmlformats.org/officeDocument/2006/relationships/image" Target="/word/media/da3f6635-2eab-475d-be48-67998352cf96.png" Id="R6b4b754c133e4ee0" /></Relationships>
</file>