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33147c3f8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ae7034ea8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Joao Neiva,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73b0b59094e6c" /><Relationship Type="http://schemas.openxmlformats.org/officeDocument/2006/relationships/numbering" Target="/word/numbering.xml" Id="R92663abb8c1b4ef9" /><Relationship Type="http://schemas.openxmlformats.org/officeDocument/2006/relationships/settings" Target="/word/settings.xml" Id="R182641dea8a647ce" /><Relationship Type="http://schemas.openxmlformats.org/officeDocument/2006/relationships/image" Target="/word/media/8bb2d689-1208-4026-a803-670ed986b465.png" Id="Ra1eae7034ea845ff" /></Relationships>
</file>