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e54aee527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ad0467d4b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Juruena,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b7efc844c4127" /><Relationship Type="http://schemas.openxmlformats.org/officeDocument/2006/relationships/numbering" Target="/word/numbering.xml" Id="R12a62da609f743e3" /><Relationship Type="http://schemas.openxmlformats.org/officeDocument/2006/relationships/settings" Target="/word/settings.xml" Id="Ra2a8c408d3184a47" /><Relationship Type="http://schemas.openxmlformats.org/officeDocument/2006/relationships/image" Target="/word/media/7cbd5251-2005-4bb0-b4e6-5d75c03c354d.png" Id="R2e9ad0467d4b4b78" /></Relationships>
</file>