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3ae2604b44f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ad7382a5643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Lagoa da Confusao,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85c15390bc4ee1" /><Relationship Type="http://schemas.openxmlformats.org/officeDocument/2006/relationships/numbering" Target="/word/numbering.xml" Id="R108ab6e4081548ef" /><Relationship Type="http://schemas.openxmlformats.org/officeDocument/2006/relationships/settings" Target="/word/settings.xml" Id="R2130601c218948be" /><Relationship Type="http://schemas.openxmlformats.org/officeDocument/2006/relationships/image" Target="/word/media/ae6887b4-61b6-41d2-9e93-8d1be45bad14.png" Id="R8c2ad7382a5643de" /></Relationships>
</file>