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c5dbbccaf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4d6f389e0d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Mae do Rio,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35c66f51bd4a9a" /><Relationship Type="http://schemas.openxmlformats.org/officeDocument/2006/relationships/numbering" Target="/word/numbering.xml" Id="R74ee6cc6c05047bf" /><Relationship Type="http://schemas.openxmlformats.org/officeDocument/2006/relationships/settings" Target="/word/settings.xml" Id="Rc8728be6af544bf9" /><Relationship Type="http://schemas.openxmlformats.org/officeDocument/2006/relationships/image" Target="/word/media/7dea7d98-8ab3-4333-bc36-782863562d9b.png" Id="R954d6f389e0d4313" /></Relationships>
</file>