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3f0e838f4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7576d3793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Mangue Seco,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aac816f73408f" /><Relationship Type="http://schemas.openxmlformats.org/officeDocument/2006/relationships/numbering" Target="/word/numbering.xml" Id="Rfba470d7944b48be" /><Relationship Type="http://schemas.openxmlformats.org/officeDocument/2006/relationships/settings" Target="/word/settings.xml" Id="R6629ecb59d38406e" /><Relationship Type="http://schemas.openxmlformats.org/officeDocument/2006/relationships/image" Target="/word/media/daf5d415-bba4-45a9-96d9-0931a265889c.png" Id="R7e47576d379343f7" /></Relationships>
</file>