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c300ab659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7f76dc9eb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Novo Santo Antonio,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a69d5382d443c" /><Relationship Type="http://schemas.openxmlformats.org/officeDocument/2006/relationships/numbering" Target="/word/numbering.xml" Id="R5c02d867875840dc" /><Relationship Type="http://schemas.openxmlformats.org/officeDocument/2006/relationships/settings" Target="/word/settings.xml" Id="R403c036c29ef4c19" /><Relationship Type="http://schemas.openxmlformats.org/officeDocument/2006/relationships/image" Target="/word/media/2e46c098-7e7a-4f2f-85f1-570de7694276.png" Id="R8627f76dc9eb4e49" /></Relationships>
</file>