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31499db5b42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ecaf96ad0f43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Paulo Afonso,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cc21c4190d49a2" /><Relationship Type="http://schemas.openxmlformats.org/officeDocument/2006/relationships/numbering" Target="/word/numbering.xml" Id="R167ed31e6544480e" /><Relationship Type="http://schemas.openxmlformats.org/officeDocument/2006/relationships/settings" Target="/word/settings.xml" Id="Rf9ee3bde6e994385" /><Relationship Type="http://schemas.openxmlformats.org/officeDocument/2006/relationships/image" Target="/word/media/7df504a6-c7c7-4491-b093-b34df16ec8f4.png" Id="Ra8ecaf96ad0f4341" /></Relationships>
</file>