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bde1227ef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7e69d65eb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Pedrinhas Paulista,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a153c753043a6" /><Relationship Type="http://schemas.openxmlformats.org/officeDocument/2006/relationships/numbering" Target="/word/numbering.xml" Id="R41be9780f3f34cf9" /><Relationship Type="http://schemas.openxmlformats.org/officeDocument/2006/relationships/settings" Target="/word/settings.xml" Id="R991abd59477c4096" /><Relationship Type="http://schemas.openxmlformats.org/officeDocument/2006/relationships/image" Target="/word/media/79c6a403-5a07-49f0-867d-b7a652fa2815.png" Id="R5847e69d65eb4bee" /></Relationships>
</file>