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fa154cfbeb44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299163585d4e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16bfda848a4f11" /><Relationship Type="http://schemas.openxmlformats.org/officeDocument/2006/relationships/numbering" Target="/word/numbering.xml" Id="R25c48aea33214be4" /><Relationship Type="http://schemas.openxmlformats.org/officeDocument/2006/relationships/settings" Target="/word/settings.xml" Id="Rc4f26b6807434a1c" /><Relationship Type="http://schemas.openxmlformats.org/officeDocument/2006/relationships/image" Target="/word/media/2a762f81-ce4d-4c32-9932-f6a824298d7e.png" Id="R50299163585d4e40" /></Relationships>
</file>