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f1d93eb09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0dc846f20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Pirapora do Bom Jesus,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8564114b64a4f" /><Relationship Type="http://schemas.openxmlformats.org/officeDocument/2006/relationships/numbering" Target="/word/numbering.xml" Id="R01e68f3e1e114969" /><Relationship Type="http://schemas.openxmlformats.org/officeDocument/2006/relationships/settings" Target="/word/settings.xml" Id="Re57d27caab9544e7" /><Relationship Type="http://schemas.openxmlformats.org/officeDocument/2006/relationships/image" Target="/word/media/e5379a29-e280-47f8-a8f1-118c1c2fdf79.png" Id="R97a0dc846f20443b" /></Relationships>
</file>