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00a1e6e5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759dba66e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Pirassununga,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7c0b6937a4c5b" /><Relationship Type="http://schemas.openxmlformats.org/officeDocument/2006/relationships/numbering" Target="/word/numbering.xml" Id="Rcb86e0187ecc4a4f" /><Relationship Type="http://schemas.openxmlformats.org/officeDocument/2006/relationships/settings" Target="/word/settings.xml" Id="R497eaf2278e54bb3" /><Relationship Type="http://schemas.openxmlformats.org/officeDocument/2006/relationships/image" Target="/word/media/5d52e90b-8bec-42e9-9046-de451a9c10fe.png" Id="Rddb759dba66e4f8e" /></Relationships>
</file>