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279fbda2f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afd32b79f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Pompeia,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e09dd1d2044ed" /><Relationship Type="http://schemas.openxmlformats.org/officeDocument/2006/relationships/numbering" Target="/word/numbering.xml" Id="R33fcf83972b54c5e" /><Relationship Type="http://schemas.openxmlformats.org/officeDocument/2006/relationships/settings" Target="/word/settings.xml" Id="R9861c042e0794460" /><Relationship Type="http://schemas.openxmlformats.org/officeDocument/2006/relationships/image" Target="/word/media/61bfb89e-3116-4509-ad28-15856f1fad28.png" Id="R269afd32b79f4e5f" /></Relationships>
</file>