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f50f3888e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de9827ea9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Quixeramobim,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8ac22f4174a70" /><Relationship Type="http://schemas.openxmlformats.org/officeDocument/2006/relationships/numbering" Target="/word/numbering.xml" Id="R27638fbcaad740bb" /><Relationship Type="http://schemas.openxmlformats.org/officeDocument/2006/relationships/settings" Target="/word/settings.xml" Id="Rc1bb46522a694a6a" /><Relationship Type="http://schemas.openxmlformats.org/officeDocument/2006/relationships/image" Target="/word/media/5cef4a64-32f9-429e-ae25-e4e1919f2b05.png" Id="R820de9827ea94aa2" /></Relationships>
</file>