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e58e1ef35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c3c6010b1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eae23bb6e4e88" /><Relationship Type="http://schemas.openxmlformats.org/officeDocument/2006/relationships/numbering" Target="/word/numbering.xml" Id="R5f0803ef3075468c" /><Relationship Type="http://schemas.openxmlformats.org/officeDocument/2006/relationships/settings" Target="/word/settings.xml" Id="R384faf98b6d940fc" /><Relationship Type="http://schemas.openxmlformats.org/officeDocument/2006/relationships/image" Target="/word/media/59848306-2210-441b-ba77-4d7b8aa77035.png" Id="R260c3c6010b14247" /></Relationships>
</file>