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fca1d950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9f20e0963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do 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f054c90984e61" /><Relationship Type="http://schemas.openxmlformats.org/officeDocument/2006/relationships/numbering" Target="/word/numbering.xml" Id="R35f0ae3a34d14bc1" /><Relationship Type="http://schemas.openxmlformats.org/officeDocument/2006/relationships/settings" Target="/word/settings.xml" Id="R745495a7b3834265" /><Relationship Type="http://schemas.openxmlformats.org/officeDocument/2006/relationships/image" Target="/word/media/a10fc3fc-fbec-4579-b27d-86384c956dcd.png" Id="R7089f20e09634827" /></Relationships>
</file>