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e9519c78b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0b96f413d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do Riacho,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602c3d53146aa" /><Relationship Type="http://schemas.openxmlformats.org/officeDocument/2006/relationships/numbering" Target="/word/numbering.xml" Id="R4932c3ba9bd04813" /><Relationship Type="http://schemas.openxmlformats.org/officeDocument/2006/relationships/settings" Target="/word/settings.xml" Id="R8e506d8ae6d04bbc" /><Relationship Type="http://schemas.openxmlformats.org/officeDocument/2006/relationships/image" Target="/word/media/85b309ca-1170-4842-93a3-5837147cb8b4.png" Id="R62b0b96f413d4edb" /></Relationships>
</file>