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c6f0c81dc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f7bf6f6a4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Lourenco da Serra,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79bc3748e4020" /><Relationship Type="http://schemas.openxmlformats.org/officeDocument/2006/relationships/numbering" Target="/word/numbering.xml" Id="Rb1e5398e009e4ae6" /><Relationship Type="http://schemas.openxmlformats.org/officeDocument/2006/relationships/settings" Target="/word/settings.xml" Id="Rbe6658641fb14de3" /><Relationship Type="http://schemas.openxmlformats.org/officeDocument/2006/relationships/image" Target="/word/media/73ecd0d0-d50c-4250-9b68-a8de99af62e1.png" Id="Rf42f7bf6f6a441ef" /></Relationships>
</file>