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b75958640d46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fc49be22614f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Simao Pereira,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571be1d2534987" /><Relationship Type="http://schemas.openxmlformats.org/officeDocument/2006/relationships/numbering" Target="/word/numbering.xml" Id="R0c4d7ae0bcd04918" /><Relationship Type="http://schemas.openxmlformats.org/officeDocument/2006/relationships/settings" Target="/word/settings.xml" Id="R4f06fce0591b4aa6" /><Relationship Type="http://schemas.openxmlformats.org/officeDocument/2006/relationships/image" Target="/word/media/05a29055-b112-4a31-9009-3b96a5a872d1.png" Id="R18fc49be22614f16" /></Relationships>
</file>