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0f5cd42a2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cac051893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Socorro,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4f870a596445f" /><Relationship Type="http://schemas.openxmlformats.org/officeDocument/2006/relationships/numbering" Target="/word/numbering.xml" Id="R1f0fce94356f496c" /><Relationship Type="http://schemas.openxmlformats.org/officeDocument/2006/relationships/settings" Target="/word/settings.xml" Id="Rb76f8d1cc2c64a42" /><Relationship Type="http://schemas.openxmlformats.org/officeDocument/2006/relationships/image" Target="/word/media/3980b2b5-a1d7-43f3-8622-4c8f7e0dde63.png" Id="Rf53cac0518934d4f" /></Relationships>
</file>