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0f5d16c0c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acef816da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Aksakovo,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cee8118084ad3" /><Relationship Type="http://schemas.openxmlformats.org/officeDocument/2006/relationships/numbering" Target="/word/numbering.xml" Id="Rfdc07dfe4a184292" /><Relationship Type="http://schemas.openxmlformats.org/officeDocument/2006/relationships/settings" Target="/word/settings.xml" Id="R66d9fde832ec4db0" /><Relationship Type="http://schemas.openxmlformats.org/officeDocument/2006/relationships/image" Target="/word/media/d13b9f70-b2a4-4a4c-8901-70abe0fd05f5.png" Id="Rf9cacef816da4c99" /></Relationships>
</file>