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ebaa1bf9c94b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7206f88d7a4e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Aleksandrovo,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512a92b27f4019" /><Relationship Type="http://schemas.openxmlformats.org/officeDocument/2006/relationships/numbering" Target="/word/numbering.xml" Id="R3f8f70bf94b54e1e" /><Relationship Type="http://schemas.openxmlformats.org/officeDocument/2006/relationships/settings" Target="/word/settings.xml" Id="Rf14066086d114db6" /><Relationship Type="http://schemas.openxmlformats.org/officeDocument/2006/relationships/image" Target="/word/media/afa0da93-d7f5-4d94-9922-ed435658c097.png" Id="R867206f88d7a4ee2" /></Relationships>
</file>