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e511c2acd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2c93a5448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Arbanasi,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7f4bbbb8c4e53" /><Relationship Type="http://schemas.openxmlformats.org/officeDocument/2006/relationships/numbering" Target="/word/numbering.xml" Id="R5bdddb7a2ee34745" /><Relationship Type="http://schemas.openxmlformats.org/officeDocument/2006/relationships/settings" Target="/word/settings.xml" Id="R3fbcef39904c45f1" /><Relationship Type="http://schemas.openxmlformats.org/officeDocument/2006/relationships/image" Target="/word/media/5b1dbc41-fda0-407e-b847-daff403ddee6.png" Id="R77e2c93a544841b9" /></Relationships>
</file>