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b630a9350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182206250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Arpadzhik,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9f51fec934f99" /><Relationship Type="http://schemas.openxmlformats.org/officeDocument/2006/relationships/numbering" Target="/word/numbering.xml" Id="R9fc21774bad24fbe" /><Relationship Type="http://schemas.openxmlformats.org/officeDocument/2006/relationships/settings" Target="/word/settings.xml" Id="R5941e46a2bf94cb7" /><Relationship Type="http://schemas.openxmlformats.org/officeDocument/2006/relationships/image" Target="/word/media/7f5c77d5-29b0-40a3-8eb5-086e1476953f.png" Id="R691182206250426a" /></Relationships>
</file>