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fd1289d8d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0fc36b2ab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Aytos,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528889ec9455e" /><Relationship Type="http://schemas.openxmlformats.org/officeDocument/2006/relationships/numbering" Target="/word/numbering.xml" Id="R68b191e396da4aa3" /><Relationship Type="http://schemas.openxmlformats.org/officeDocument/2006/relationships/settings" Target="/word/settings.xml" Id="Radb7746b583340f6" /><Relationship Type="http://schemas.openxmlformats.org/officeDocument/2006/relationships/image" Target="/word/media/b310d53a-15ab-4098-91dd-a695aa38ec62.png" Id="R6050fc36b2ab4480" /></Relationships>
</file>