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cac0555a8248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2a2f06e53f4e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Bakhovitsa,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d0fa3811bd4815" /><Relationship Type="http://schemas.openxmlformats.org/officeDocument/2006/relationships/numbering" Target="/word/numbering.xml" Id="Rffa24d5970d74d3d" /><Relationship Type="http://schemas.openxmlformats.org/officeDocument/2006/relationships/settings" Target="/word/settings.xml" Id="R64f71fcc2f4f472f" /><Relationship Type="http://schemas.openxmlformats.org/officeDocument/2006/relationships/image" Target="/word/media/9a83e2d2-697f-430f-b946-4199b32dee08.png" Id="Rbf2a2f06e53f4e58" /></Relationships>
</file>