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494f28c4f48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fbff15ee1f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Belev 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a5f42c2234c11" /><Relationship Type="http://schemas.openxmlformats.org/officeDocument/2006/relationships/numbering" Target="/word/numbering.xml" Id="R959dc9a668254019" /><Relationship Type="http://schemas.openxmlformats.org/officeDocument/2006/relationships/settings" Target="/word/settings.xml" Id="Re92ed964fafc4a06" /><Relationship Type="http://schemas.openxmlformats.org/officeDocument/2006/relationships/image" Target="/word/media/fe45ac39-3ada-4163-bf8c-a162a53070ae.png" Id="Rcbfbff15ee1f49dd" /></Relationships>
</file>