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b06f916f2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89364b77c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79b0ee4874dca" /><Relationship Type="http://schemas.openxmlformats.org/officeDocument/2006/relationships/numbering" Target="/word/numbering.xml" Id="R2e2695f505fc43a3" /><Relationship Type="http://schemas.openxmlformats.org/officeDocument/2006/relationships/settings" Target="/word/settings.xml" Id="R17512f8fd74e4a21" /><Relationship Type="http://schemas.openxmlformats.org/officeDocument/2006/relationships/image" Target="/word/media/ba50b9a9-8f1d-40f4-9425-c518fc6a5653.png" Id="R46d89364b77c4fb2" /></Relationships>
</file>