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45f0eda92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128ca868ec47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Belopoptsi,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1145e02d74dcb" /><Relationship Type="http://schemas.openxmlformats.org/officeDocument/2006/relationships/numbering" Target="/word/numbering.xml" Id="R3fe635f7c7444435" /><Relationship Type="http://schemas.openxmlformats.org/officeDocument/2006/relationships/settings" Target="/word/settings.xml" Id="Rd30e14d03d6e4ec6" /><Relationship Type="http://schemas.openxmlformats.org/officeDocument/2006/relationships/image" Target="/word/media/7297ecdd-fab6-43e8-b3ff-f05c808cc96f.png" Id="R7c128ca868ec4777" /></Relationships>
</file>