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b74b237fb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596b070e2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Blateshnitsa,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0f2a44bcd4a4f" /><Relationship Type="http://schemas.openxmlformats.org/officeDocument/2006/relationships/numbering" Target="/word/numbering.xml" Id="R602c8f820b8247c5" /><Relationship Type="http://schemas.openxmlformats.org/officeDocument/2006/relationships/settings" Target="/word/settings.xml" Id="R4f85cfa880bb4a98" /><Relationship Type="http://schemas.openxmlformats.org/officeDocument/2006/relationships/image" Target="/word/media/37ddac60-51e3-419b-b4e1-aa47c9b625c9.png" Id="Rf24596b070e24829" /></Relationships>
</file>