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95e805c38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3cbddf248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Blatoto,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247bcec374c50" /><Relationship Type="http://schemas.openxmlformats.org/officeDocument/2006/relationships/numbering" Target="/word/numbering.xml" Id="R16a502dbab8c4f68" /><Relationship Type="http://schemas.openxmlformats.org/officeDocument/2006/relationships/settings" Target="/word/settings.xml" Id="Rf26e241e3eb8415d" /><Relationship Type="http://schemas.openxmlformats.org/officeDocument/2006/relationships/image" Target="/word/media/1c7f6443-f60b-424c-b177-ef94c1c468b1.png" Id="R2d23cbddf2484106" /></Relationships>
</file>