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127aacd854c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28cd1382e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61aec18214309" /><Relationship Type="http://schemas.openxmlformats.org/officeDocument/2006/relationships/numbering" Target="/word/numbering.xml" Id="R39f5ba33d1c64ab1" /><Relationship Type="http://schemas.openxmlformats.org/officeDocument/2006/relationships/settings" Target="/word/settings.xml" Id="R574e592a78ab4ef5" /><Relationship Type="http://schemas.openxmlformats.org/officeDocument/2006/relationships/image" Target="/word/media/d8cab75f-47a4-40b0-8209-706aafa90048.png" Id="Rd8428cd1382e47e8" /></Relationships>
</file>