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1936647f6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b9714a697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Borimechkovo,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1e5cdaf40483b" /><Relationship Type="http://schemas.openxmlformats.org/officeDocument/2006/relationships/numbering" Target="/word/numbering.xml" Id="R9dc1d3a2e24d4b40" /><Relationship Type="http://schemas.openxmlformats.org/officeDocument/2006/relationships/settings" Target="/word/settings.xml" Id="R5e250aeae13147e7" /><Relationship Type="http://schemas.openxmlformats.org/officeDocument/2006/relationships/image" Target="/word/media/093a903d-2e11-4be2-bfc2-a4c016afb16e.png" Id="R3d4b9714a6974c62" /></Relationships>
</file>