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a94248ae2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e4dc8f96e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Granichak,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d9cc31e5348a0" /><Relationship Type="http://schemas.openxmlformats.org/officeDocument/2006/relationships/numbering" Target="/word/numbering.xml" Id="Ref925701d3cc4a9f" /><Relationship Type="http://schemas.openxmlformats.org/officeDocument/2006/relationships/settings" Target="/word/settings.xml" Id="R8f90bc5fd5a8412b" /><Relationship Type="http://schemas.openxmlformats.org/officeDocument/2006/relationships/image" Target="/word/media/4fec6b5f-1abf-4c69-b38a-1a07a50c1697.png" Id="Rf3ee4dc8f96e4365" /></Relationships>
</file>