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ed0b6424a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87763d9ec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b339b5f0943bb" /><Relationship Type="http://schemas.openxmlformats.org/officeDocument/2006/relationships/numbering" Target="/word/numbering.xml" Id="Rcdc9a2d205cb46fa" /><Relationship Type="http://schemas.openxmlformats.org/officeDocument/2006/relationships/settings" Target="/word/settings.xml" Id="R9e624711c6e6491f" /><Relationship Type="http://schemas.openxmlformats.org/officeDocument/2006/relationships/image" Target="/word/media/3e8e0ff5-61fe-4fd1-98f7-582fbd3c2565.png" Id="Rf8387763d9ec4f4a" /></Relationships>
</file>