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bfc3bf1b6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9916aecde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Groz'ov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15894e99f4f3e" /><Relationship Type="http://schemas.openxmlformats.org/officeDocument/2006/relationships/numbering" Target="/word/numbering.xml" Id="Rc22633812e914fc8" /><Relationship Type="http://schemas.openxmlformats.org/officeDocument/2006/relationships/settings" Target="/word/settings.xml" Id="Rc5c2c4b1fa8343b8" /><Relationship Type="http://schemas.openxmlformats.org/officeDocument/2006/relationships/image" Target="/word/media/422f3607-d932-4fc4-9512-1faf0871cac6.png" Id="Ra2c9916aecde4600" /></Relationships>
</file>