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481bb51034f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b798eb79f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Ilinden,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38944a5844e17" /><Relationship Type="http://schemas.openxmlformats.org/officeDocument/2006/relationships/numbering" Target="/word/numbering.xml" Id="Ra32c23f393fb427d" /><Relationship Type="http://schemas.openxmlformats.org/officeDocument/2006/relationships/settings" Target="/word/settings.xml" Id="R744909423a444c72" /><Relationship Type="http://schemas.openxmlformats.org/officeDocument/2006/relationships/image" Target="/word/media/536c8f3d-0250-4c06-a01c-8a64c99d60d6.png" Id="Rdf7b798eb79f49a6" /></Relationships>
</file>