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9a6251d83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1d4404715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Ivanivanovtsi,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2ceef31fa4292" /><Relationship Type="http://schemas.openxmlformats.org/officeDocument/2006/relationships/numbering" Target="/word/numbering.xml" Id="R1e021cd65e434ca4" /><Relationship Type="http://schemas.openxmlformats.org/officeDocument/2006/relationships/settings" Target="/word/settings.xml" Id="Rb2094b0f408a4584" /><Relationship Type="http://schemas.openxmlformats.org/officeDocument/2006/relationships/image" Target="/word/media/40d58c92-937e-4170-878d-3dd5b39973ea.png" Id="R4a31d440471544f0" /></Relationships>
</file>