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216e9cc84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7ec650668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Kaleytsa,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228ae78b8414f" /><Relationship Type="http://schemas.openxmlformats.org/officeDocument/2006/relationships/numbering" Target="/word/numbering.xml" Id="R2451da321ceb4d84" /><Relationship Type="http://schemas.openxmlformats.org/officeDocument/2006/relationships/settings" Target="/word/settings.xml" Id="R8003774988bd4e3b" /><Relationship Type="http://schemas.openxmlformats.org/officeDocument/2006/relationships/image" Target="/word/media/7cd68439-2f63-4aea-a3bc-8dc6884171e7.png" Id="R3eb7ec65066842b7" /></Relationships>
</file>