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bef253745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1b8aebdefe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Kalkovo,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71785934d43d0" /><Relationship Type="http://schemas.openxmlformats.org/officeDocument/2006/relationships/numbering" Target="/word/numbering.xml" Id="Rcaff9877ce2547c2" /><Relationship Type="http://schemas.openxmlformats.org/officeDocument/2006/relationships/settings" Target="/word/settings.xml" Id="Rb1c522a6c31747f2" /><Relationship Type="http://schemas.openxmlformats.org/officeDocument/2006/relationships/image" Target="/word/media/f32ed5a4-978c-42e4-bb89-964cce947caa.png" Id="R611b8aebdefe4563" /></Relationships>
</file>