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b37cfb9f2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64ec8c6c1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Kaloyantsi,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527d363da4148" /><Relationship Type="http://schemas.openxmlformats.org/officeDocument/2006/relationships/numbering" Target="/word/numbering.xml" Id="Rc4cdd8f122ec45db" /><Relationship Type="http://schemas.openxmlformats.org/officeDocument/2006/relationships/settings" Target="/word/settings.xml" Id="R845b900f8897417c" /><Relationship Type="http://schemas.openxmlformats.org/officeDocument/2006/relationships/image" Target="/word/media/9cb94b56-363c-4dac-8e32-c41f48e27367.png" Id="R2d364ec8c6c14715" /></Relationships>
</file>