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1bda5d6a7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bfe19d778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Karaivantsi,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11736cdd346ad" /><Relationship Type="http://schemas.openxmlformats.org/officeDocument/2006/relationships/numbering" Target="/word/numbering.xml" Id="R97102d3c9ce5429a" /><Relationship Type="http://schemas.openxmlformats.org/officeDocument/2006/relationships/settings" Target="/word/settings.xml" Id="Rb305164118784863" /><Relationship Type="http://schemas.openxmlformats.org/officeDocument/2006/relationships/image" Target="/word/media/78e9d022-b886-45e5-a990-24161471002b.png" Id="Ra51bfe19d77847ab" /></Relationships>
</file>