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b4c985fc4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0ce672fcd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Katrantsi,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b04c35ad24757" /><Relationship Type="http://schemas.openxmlformats.org/officeDocument/2006/relationships/numbering" Target="/word/numbering.xml" Id="R0c02f2e0c3954e91" /><Relationship Type="http://schemas.openxmlformats.org/officeDocument/2006/relationships/settings" Target="/word/settings.xml" Id="Rcb569bc945f34d12" /><Relationship Type="http://schemas.openxmlformats.org/officeDocument/2006/relationships/image" Target="/word/media/30299640-a140-45fa-b9a6-c264aef74ca3.png" Id="R5700ce672fcd40ae" /></Relationships>
</file>