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ca2835fdf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6ff899e17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Kazashko,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e16feb4db4a32" /><Relationship Type="http://schemas.openxmlformats.org/officeDocument/2006/relationships/numbering" Target="/word/numbering.xml" Id="R3129c2710aa44282" /><Relationship Type="http://schemas.openxmlformats.org/officeDocument/2006/relationships/settings" Target="/word/settings.xml" Id="Ra9e87b9b847f4b8a" /><Relationship Type="http://schemas.openxmlformats.org/officeDocument/2006/relationships/image" Target="/word/media/03e13410-ea2e-4505-a887-2f0f016397a2.png" Id="R4326ff899e174b1f" /></Relationships>
</file>