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55e42a257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de7dac4ae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Khambar,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11d75c82a42fe" /><Relationship Type="http://schemas.openxmlformats.org/officeDocument/2006/relationships/numbering" Target="/word/numbering.xml" Id="R98ac0f38b0094b04" /><Relationship Type="http://schemas.openxmlformats.org/officeDocument/2006/relationships/settings" Target="/word/settings.xml" Id="Rf7edc2bbe8ff42f5" /><Relationship Type="http://schemas.openxmlformats.org/officeDocument/2006/relationships/image" Target="/word/media/a595138e-8883-4197-98d2-f5adc728b15f.png" Id="Rf01de7dac4ae46b9" /></Relationships>
</file>