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a826867ee45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1a89db6b942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Khotnitsa,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a3096b6db54d15" /><Relationship Type="http://schemas.openxmlformats.org/officeDocument/2006/relationships/numbering" Target="/word/numbering.xml" Id="R2748e90e4b784c98" /><Relationship Type="http://schemas.openxmlformats.org/officeDocument/2006/relationships/settings" Target="/word/settings.xml" Id="R52adcd3da57a45f1" /><Relationship Type="http://schemas.openxmlformats.org/officeDocument/2006/relationships/image" Target="/word/media/1194fd66-36b5-4e73-9af7-4b64b6a56512.png" Id="R0511a89db6b942b2" /></Relationships>
</file>