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a077d79da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3bc01a4f0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Khrabrovo,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484bd2f134a1d" /><Relationship Type="http://schemas.openxmlformats.org/officeDocument/2006/relationships/numbering" Target="/word/numbering.xml" Id="Rf2a6f371808546ba" /><Relationship Type="http://schemas.openxmlformats.org/officeDocument/2006/relationships/settings" Target="/word/settings.xml" Id="Rdb5974d5bdba4654" /><Relationship Type="http://schemas.openxmlformats.org/officeDocument/2006/relationships/image" Target="/word/media/816203d7-2951-43ef-9fcb-68f443ce710c.png" Id="Ra2a3bc01a4f044cd" /></Relationships>
</file>