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5e062d76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0e4f04005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Khrasna,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6c7d8ef6c4a6c" /><Relationship Type="http://schemas.openxmlformats.org/officeDocument/2006/relationships/numbering" Target="/word/numbering.xml" Id="Rfc3bbd17924d4c75" /><Relationship Type="http://schemas.openxmlformats.org/officeDocument/2006/relationships/settings" Target="/word/settings.xml" Id="Ra7321a280ffb4c0e" /><Relationship Type="http://schemas.openxmlformats.org/officeDocument/2006/relationships/image" Target="/word/media/5d2f84a6-d125-442a-94bb-d90114c19148.png" Id="R0740e4f040054c5f" /></Relationships>
</file>