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b429500004d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6643f0f7b14d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Kirchevo,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ba19f64a6b4bf8" /><Relationship Type="http://schemas.openxmlformats.org/officeDocument/2006/relationships/numbering" Target="/word/numbering.xml" Id="Rb9bc511b77af43b7" /><Relationship Type="http://schemas.openxmlformats.org/officeDocument/2006/relationships/settings" Target="/word/settings.xml" Id="R60e0a7b0ad4c4281" /><Relationship Type="http://schemas.openxmlformats.org/officeDocument/2006/relationships/image" Target="/word/media/a933cde5-314c-4448-a6b8-47efe7797560.png" Id="R1f6643f0f7b14d0a" /></Relationships>
</file>